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A2A17" w14:textId="77777777" w:rsidR="007A661D" w:rsidRDefault="007A661D" w:rsidP="007A661D">
      <w:r>
        <w:t>Dear Folks:</w:t>
      </w:r>
    </w:p>
    <w:p w14:paraId="67CD9BD4" w14:textId="77777777" w:rsidR="007A661D" w:rsidRDefault="007A661D" w:rsidP="007A661D"/>
    <w:p w14:paraId="55E00E4C" w14:textId="4DCF7108" w:rsidR="007A661D" w:rsidRDefault="007A661D" w:rsidP="007A661D">
      <w:r>
        <w:t>Here is the</w:t>
      </w:r>
      <w:r>
        <w:t xml:space="preserve"> </w:t>
      </w:r>
      <w:r>
        <w:rPr>
          <w:b/>
          <w:bCs/>
        </w:rPr>
        <w:t>updated version of the worksheet for computing payroll cost</w:t>
      </w:r>
      <w:r>
        <w:t>, based on the most recent guidance from Treasury and the SBA.</w:t>
      </w:r>
    </w:p>
    <w:p w14:paraId="0F91643C" w14:textId="77777777" w:rsidR="007A661D" w:rsidRDefault="007A661D" w:rsidP="007A661D"/>
    <w:p w14:paraId="57BF177B" w14:textId="77777777" w:rsidR="007A661D" w:rsidRDefault="007A661D" w:rsidP="007A661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We’ve also attached the </w:t>
      </w:r>
      <w:r>
        <w:rPr>
          <w:rFonts w:eastAsia="Times New Roman"/>
          <w:b/>
          <w:bCs/>
        </w:rPr>
        <w:t>SBA FAQs</w:t>
      </w:r>
      <w:r>
        <w:rPr>
          <w:rFonts w:eastAsia="Times New Roman"/>
        </w:rPr>
        <w:t xml:space="preserve"> released on April 8 that may help you.</w:t>
      </w:r>
    </w:p>
    <w:p w14:paraId="58F4A0AD" w14:textId="77777777" w:rsidR="007A661D" w:rsidRDefault="007A661D" w:rsidP="007A661D"/>
    <w:p w14:paraId="3BC4E244" w14:textId="77777777" w:rsidR="007A661D" w:rsidRDefault="007A661D" w:rsidP="007A661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Keep in mind that your preferred approved-SBA lender bank will be your primary source for what it demands as a calculation and for the documents you will need to submit. </w:t>
      </w:r>
    </w:p>
    <w:p w14:paraId="0B29273E" w14:textId="77777777" w:rsidR="007A661D" w:rsidRDefault="007A661D" w:rsidP="007A661D"/>
    <w:p w14:paraId="44D33583" w14:textId="77777777" w:rsidR="007A661D" w:rsidRDefault="007A661D" w:rsidP="007A661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Be sure to cross check their requirements against the calculations you make with the attached worksheet and adjust as necessary.</w:t>
      </w:r>
    </w:p>
    <w:p w14:paraId="75B8C112" w14:textId="77777777" w:rsidR="007A661D" w:rsidRDefault="007A661D" w:rsidP="007A661D"/>
    <w:p w14:paraId="4BD3D19D" w14:textId="77777777" w:rsidR="007A661D" w:rsidRDefault="007A661D" w:rsidP="007A661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government may issue additional clarifications or changes at any time, given experiences of the last week. Be aware that this continues to be a very fluid situation.</w:t>
      </w:r>
    </w:p>
    <w:p w14:paraId="181D5A77" w14:textId="77777777" w:rsidR="007A661D" w:rsidRDefault="007A661D" w:rsidP="007A661D"/>
    <w:p w14:paraId="39244652" w14:textId="77777777" w:rsidR="007A661D" w:rsidRDefault="007A661D" w:rsidP="007A661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We found a 4/9 Forbes summary of bank status for offering PPP loans here: </w:t>
      </w:r>
      <w:hyperlink r:id="rId5" w:history="1">
        <w:r>
          <w:rPr>
            <w:rStyle w:val="Hyperlink"/>
            <w:rFonts w:eastAsia="Times New Roman"/>
          </w:rPr>
          <w:t>https://www.forbes.com/sites/advisor/2020/04/09/which-banks-are-accepting-paycheck-protection-program-loan-applications/#619a1e053720</w:t>
        </w:r>
      </w:hyperlink>
    </w:p>
    <w:p w14:paraId="3FAA8F61" w14:textId="77777777" w:rsidR="007A661D" w:rsidRDefault="007A661D" w:rsidP="007A661D"/>
    <w:p w14:paraId="0D4B630B" w14:textId="77777777" w:rsidR="007A661D" w:rsidRDefault="007A661D" w:rsidP="007A661D">
      <w:r>
        <w:t xml:space="preserve">Remember that the </w:t>
      </w:r>
      <w:r>
        <w:rPr>
          <w:b/>
          <w:bCs/>
        </w:rPr>
        <w:t>EIDL application</w:t>
      </w:r>
      <w:r>
        <w:t xml:space="preserve"> for “immediate” grant of up to $10,000 is here on SBA website. </w:t>
      </w:r>
      <w:hyperlink r:id="rId6" w:history="1">
        <w:r>
          <w:rPr>
            <w:rStyle w:val="Hyperlink"/>
          </w:rPr>
          <w:t>https://covid19relief.sba.gov/#/</w:t>
        </w:r>
      </w:hyperlink>
      <w:r>
        <w:t xml:space="preserve"> </w:t>
      </w:r>
    </w:p>
    <w:p w14:paraId="20235891" w14:textId="77777777" w:rsidR="007A661D" w:rsidRDefault="007A661D" w:rsidP="007A661D"/>
    <w:p w14:paraId="070975AA" w14:textId="77777777" w:rsidR="007A661D" w:rsidRDefault="007A661D" w:rsidP="007A661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The most recent information suggests the </w:t>
      </w:r>
      <w:r>
        <w:rPr>
          <w:rFonts w:eastAsia="Times New Roman"/>
          <w:b/>
          <w:bCs/>
        </w:rPr>
        <w:t>grant will be limited</w:t>
      </w:r>
      <w:r>
        <w:rPr>
          <w:rFonts w:eastAsia="Times New Roman"/>
        </w:rPr>
        <w:t xml:space="preserve"> to $1,000 per employee head, so 8 employees should yield $8,000. HOWEVER: to our knowledge, no one has yet received any grant money even though the law </w:t>
      </w:r>
      <w:proofErr w:type="gramStart"/>
      <w:r>
        <w:rPr>
          <w:rFonts w:eastAsia="Times New Roman"/>
        </w:rPr>
        <w:t>stated</w:t>
      </w:r>
      <w:proofErr w:type="gramEnd"/>
      <w:r>
        <w:rPr>
          <w:rFonts w:eastAsia="Times New Roman"/>
        </w:rPr>
        <w:t xml:space="preserve"> “within 3 days of making application.”</w:t>
      </w:r>
    </w:p>
    <w:p w14:paraId="10F3BD13" w14:textId="77777777" w:rsidR="007A661D" w:rsidRDefault="007A661D" w:rsidP="007A661D"/>
    <w:p w14:paraId="71A92BDC" w14:textId="77777777" w:rsidR="007A661D" w:rsidRDefault="007A661D" w:rsidP="007A661D">
      <w:pPr>
        <w:rPr>
          <w:color w:val="000000"/>
        </w:rPr>
      </w:pPr>
      <w:r>
        <w:rPr>
          <w:color w:val="000000"/>
        </w:rPr>
        <w:t>Sincerely yours,</w:t>
      </w:r>
    </w:p>
    <w:p w14:paraId="02048C57" w14:textId="77777777" w:rsidR="007A661D" w:rsidRDefault="007A661D" w:rsidP="007A661D">
      <w:pPr>
        <w:rPr>
          <w:rFonts w:ascii="Vijaya" w:hAnsi="Vijaya" w:cs="Vijaya"/>
          <w:color w:val="3A573F"/>
          <w:sz w:val="32"/>
          <w:szCs w:val="32"/>
        </w:rPr>
      </w:pPr>
      <w:r>
        <w:rPr>
          <w:rFonts w:ascii="Vijaya" w:hAnsi="Vijaya" w:cs="Vijaya"/>
          <w:b/>
          <w:bCs/>
          <w:color w:val="3A573F"/>
          <w:sz w:val="32"/>
          <w:szCs w:val="32"/>
        </w:rPr>
        <w:t xml:space="preserve">Dr. Marsha L. </w:t>
      </w:r>
      <w:proofErr w:type="spellStart"/>
      <w:r>
        <w:rPr>
          <w:rFonts w:ascii="Vijaya" w:hAnsi="Vijaya" w:cs="Vijaya"/>
          <w:b/>
          <w:bCs/>
          <w:color w:val="3A573F"/>
          <w:sz w:val="32"/>
          <w:szCs w:val="32"/>
        </w:rPr>
        <w:t>Heinke</w:t>
      </w:r>
      <w:proofErr w:type="spellEnd"/>
      <w:r>
        <w:rPr>
          <w:rFonts w:ascii="Vijaya" w:hAnsi="Vijaya" w:cs="Vijaya"/>
          <w:b/>
          <w:bCs/>
          <w:color w:val="3A573F"/>
          <w:sz w:val="32"/>
          <w:szCs w:val="32"/>
        </w:rPr>
        <w:t>, EA, CPA, CVPM</w:t>
      </w:r>
    </w:p>
    <w:p w14:paraId="03888B00" w14:textId="77777777" w:rsidR="007A661D" w:rsidRDefault="007A661D" w:rsidP="007A661D">
      <w:pPr>
        <w:rPr>
          <w:color w:val="000000"/>
        </w:rPr>
      </w:pPr>
      <w:r>
        <w:rPr>
          <w:color w:val="000000"/>
        </w:rPr>
        <w:t> </w:t>
      </w:r>
    </w:p>
    <w:p w14:paraId="2849249E" w14:textId="77777777" w:rsidR="007A661D" w:rsidRDefault="007A661D" w:rsidP="007A661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Marsha L. </w:t>
      </w:r>
      <w:proofErr w:type="spellStart"/>
      <w:r>
        <w:rPr>
          <w:b/>
          <w:bCs/>
          <w:color w:val="000000"/>
        </w:rPr>
        <w:t>Heinke</w:t>
      </w:r>
      <w:proofErr w:type="spellEnd"/>
      <w:r>
        <w:rPr>
          <w:b/>
          <w:bCs/>
          <w:color w:val="000000"/>
        </w:rPr>
        <w:t>, CPA, Inc.</w:t>
      </w:r>
    </w:p>
    <w:p w14:paraId="190E92EA" w14:textId="77777777" w:rsidR="007A661D" w:rsidRDefault="007A661D" w:rsidP="007A661D">
      <w:pPr>
        <w:rPr>
          <w:b/>
          <w:bCs/>
          <w:i/>
          <w:iCs/>
          <w:color w:val="3A573F"/>
        </w:rPr>
      </w:pPr>
      <w:r>
        <w:rPr>
          <w:b/>
          <w:bCs/>
          <w:i/>
          <w:iCs/>
          <w:color w:val="3A573F"/>
        </w:rPr>
        <w:t>“Veterinary Practice Made Perfect”</w:t>
      </w:r>
    </w:p>
    <w:p w14:paraId="5F26D736" w14:textId="77777777" w:rsidR="007A661D" w:rsidRDefault="007A661D" w:rsidP="007A661D">
      <w:pPr>
        <w:rPr>
          <w:color w:val="000000"/>
        </w:rPr>
      </w:pPr>
      <w:r>
        <w:rPr>
          <w:color w:val="000000"/>
        </w:rPr>
        <w:t>934 Main Street</w:t>
      </w:r>
    </w:p>
    <w:p w14:paraId="701B1DA6" w14:textId="77777777" w:rsidR="007A661D" w:rsidRDefault="007A661D" w:rsidP="007A661D">
      <w:pPr>
        <w:rPr>
          <w:color w:val="000000"/>
        </w:rPr>
      </w:pPr>
      <w:r>
        <w:rPr>
          <w:color w:val="000000"/>
        </w:rPr>
        <w:t>Grafton, Ohio 44044</w:t>
      </w:r>
    </w:p>
    <w:p w14:paraId="5B4D6888" w14:textId="77777777" w:rsidR="007A661D" w:rsidRDefault="007A661D" w:rsidP="007A661D">
      <w:pPr>
        <w:rPr>
          <w:color w:val="000000"/>
        </w:rPr>
      </w:pPr>
      <w:r>
        <w:rPr>
          <w:color w:val="000000"/>
        </w:rPr>
        <w:t>440-926-3800</w:t>
      </w:r>
    </w:p>
    <w:p w14:paraId="43B013BB" w14:textId="77777777" w:rsidR="007A661D" w:rsidRDefault="007A661D" w:rsidP="007A661D">
      <w:pPr>
        <w:rPr>
          <w:color w:val="000000"/>
        </w:rPr>
      </w:pPr>
      <w:r>
        <w:rPr>
          <w:color w:val="000000"/>
        </w:rPr>
        <w:t>440-926-3801 Fax</w:t>
      </w:r>
    </w:p>
    <w:p w14:paraId="54F1BD1B" w14:textId="77777777" w:rsidR="007A661D" w:rsidRDefault="007A661D" w:rsidP="007A661D">
      <w:pPr>
        <w:rPr>
          <w:b/>
          <w:bCs/>
          <w:color w:val="3A573F"/>
        </w:rPr>
      </w:pPr>
      <w:hyperlink r:id="rId7" w:history="1">
        <w:r>
          <w:rPr>
            <w:rStyle w:val="Hyperlink"/>
            <w:b/>
            <w:bCs/>
            <w:color w:val="3A573F"/>
          </w:rPr>
          <w:t>www.VPMP.net</w:t>
        </w:r>
      </w:hyperlink>
    </w:p>
    <w:p w14:paraId="1ABC744D" w14:textId="77777777" w:rsidR="0092323B" w:rsidRDefault="0092323B"/>
    <w:sectPr w:rsidR="00923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75C29"/>
    <w:multiLevelType w:val="hybridMultilevel"/>
    <w:tmpl w:val="AC688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61F83"/>
    <w:multiLevelType w:val="hybridMultilevel"/>
    <w:tmpl w:val="CD5A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1D"/>
    <w:rsid w:val="007A661D"/>
    <w:rsid w:val="0092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02C72"/>
  <w15:chartTrackingRefBased/>
  <w15:docId w15:val="{FF0F5765-326B-40C7-8916-1DF90A4B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61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66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66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04.safelinks.protection.outlook.com/?url=http%3A%2F%2Fwww.vpmp.net%2F&amp;data=02%7C01%7Cawahl%40aaep.org%7Cddb9fb5c3855492c7a4708d7dd7da926%7C618b8f816de846268352e373a157df8a%7C0%7C0%7C637221404108057471&amp;sdata=NlP6fiKAtTpIGHdDS3yx9xFvlr22eNKdpqjL%2Bxgfye0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covid19relief.sba.gov%2F%23%2F&amp;data=02%7C01%7Cawahl%40aaep.org%7Cddb9fb5c3855492c7a4708d7dd7da926%7C618b8f816de846268352e373a157df8a%7C0%7C0%7C637221404108057471&amp;sdata=8v%2BltQaka1KWM5c5BQllyKxA1qj8t5oQ32mzTi20YH8%3D&amp;reserved=0" TargetMode="External"/><Relationship Id="rId5" Type="http://schemas.openxmlformats.org/officeDocument/2006/relationships/hyperlink" Target="https://nam04.safelinks.protection.outlook.com/?url=https%3A%2F%2Fwww.forbes.com%2Fsites%2Fadvisor%2F2020%2F04%2F09%2Fwhich-banks-are-accepting-paycheck-protection-program-loan-applications%2F%23619a1e053720&amp;data=02%7C01%7Cawahl%40aaep.org%7Cddb9fb5c3855492c7a4708d7dd7da926%7C618b8f816de846268352e373a157df8a%7C0%7C0%7C637221404108047478&amp;sdata=k1ON9Ls9u6cHuOKBR%2FQ9hmUw5MlDojqlB2Dlt5g06ts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Amity Wahl</dc:creator>
  <cp:keywords/>
  <dc:description/>
  <cp:lastModifiedBy>Amity Wahl</cp:lastModifiedBy>
  <cp:revision>1</cp:revision>
  <dcterms:created xsi:type="dcterms:W3CDTF">2020-04-13T14:30:00Z</dcterms:created>
  <dcterms:modified xsi:type="dcterms:W3CDTF">2020-04-13T14:31:00Z</dcterms:modified>
</cp:coreProperties>
</file>